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71FE5" w:rsidRPr="00115494" w:rsidRDefault="00CE5427" w:rsidP="00115494">
      <w:pPr>
        <w:bidi/>
        <w:jc w:val="center"/>
        <w:rPr>
          <w:rFonts w:ascii="IranNastaliq" w:hAnsi="IranNastaliq" w:cs="B Tehran"/>
          <w:b/>
          <w:bCs/>
          <w:color w:val="385623" w:themeColor="accent6" w:themeShade="80"/>
          <w:sz w:val="56"/>
          <w:szCs w:val="56"/>
          <w:rtl/>
          <w:lang w:bidi="fa-IR"/>
        </w:rPr>
      </w:pPr>
      <w:r w:rsidRPr="00115494">
        <w:rPr>
          <w:rFonts w:ascii="IranNastaliq" w:hAnsi="IranNastaliq" w:cs="B Tehran"/>
          <w:b/>
          <w:bCs/>
          <w:noProof/>
          <w:color w:val="385623" w:themeColor="accent6" w:themeShade="80"/>
          <w:sz w:val="72"/>
          <w:szCs w:val="72"/>
          <w:highlight w:val="green"/>
          <w:rtl/>
          <w:lang w:bidi="fa-IR"/>
        </w:rPr>
        <mc:AlternateContent>
          <mc:Choice Requires="wps">
            <w:drawing>
              <wp:anchor distT="0" distB="0" distL="114300" distR="114300" simplePos="0" relativeHeight="251658240" behindDoc="0" locked="0" layoutInCell="1" allowOverlap="1" wp14:anchorId="52BFDDAD" wp14:editId="25A80785">
                <wp:simplePos x="0" y="0"/>
                <wp:positionH relativeFrom="column">
                  <wp:posOffset>5614035</wp:posOffset>
                </wp:positionH>
                <wp:positionV relativeFrom="paragraph">
                  <wp:posOffset>152400</wp:posOffset>
                </wp:positionV>
                <wp:extent cx="704850" cy="304800"/>
                <wp:effectExtent l="57150" t="66675" r="38100" b="857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04800"/>
                        </a:xfrm>
                        <a:prstGeom prst="leftArrow">
                          <a:avLst>
                            <a:gd name="adj1" fmla="val 43750"/>
                            <a:gd name="adj2" fmla="val 60628"/>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D65C7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 o:spid="_x0000_s1026" type="#_x0000_t66" style="position:absolute;margin-left:442.05pt;margin-top:12pt;width:55.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" adj="5663,6075" fillcolor="black [3200]" strokecolor="#f2f2f2 [3041]" strokeweight="3pt">
                <v:shadow on="t" color="#7f7f7f [1601]" opacity=".5" offset="1pt"/>
              </v:shape>
            </w:pict>
          </mc:Fallback>
        </mc:AlternateContent>
      </w:r>
      <w:r w:rsidRPr="00115494">
        <w:rPr>
          <w:rFonts w:ascii="IranNastaliq" w:hAnsi="IranNastaliq" w:cs="B Tehran"/>
          <w:b/>
          <w:bCs/>
          <w:noProof/>
          <w:color w:val="385623" w:themeColor="accent6" w:themeShade="80"/>
          <w:sz w:val="72"/>
          <w:szCs w:val="72"/>
          <w:highlight w:val="green"/>
          <w:rtl/>
          <w:lang w:bidi="fa-IR"/>
        </w:rPr>
        <mc:AlternateContent>
          <mc:Choice Requires="wps">
            <w:drawing>
              <wp:anchor distT="0" distB="0" distL="114300" distR="114300" simplePos="0" relativeHeight="251659264" behindDoc="0" locked="0" layoutInCell="1" allowOverlap="1" wp14:anchorId="3A3552B5" wp14:editId="2AB2B7FB">
                <wp:simplePos x="0" y="0"/>
                <wp:positionH relativeFrom="column">
                  <wp:posOffset>-43815</wp:posOffset>
                </wp:positionH>
                <wp:positionV relativeFrom="paragraph">
                  <wp:posOffset>152400</wp:posOffset>
                </wp:positionV>
                <wp:extent cx="742950" cy="247650"/>
                <wp:effectExtent l="19050" t="57150" r="76200" b="857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47650"/>
                        </a:xfrm>
                        <a:prstGeom prst="rightArrow">
                          <a:avLst>
                            <a:gd name="adj1" fmla="val 53333"/>
                            <a:gd name="adj2" fmla="val 85833"/>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B06F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3.45pt;margin-top:12pt;width:5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" adj="15420,5040" fillcolor="black [3200]" strokecolor="#f2f2f2 [3041]" strokeweight="3pt">
                <v:shadow on="t" color="#7f7f7f [1601]" opacity=".5" offset="1pt"/>
              </v:shape>
            </w:pict>
          </mc:Fallback>
        </mc:AlternateContent>
      </w:r>
      <w:r w:rsidR="0071615A" w:rsidRPr="00115494">
        <w:rPr>
          <w:rFonts w:ascii="IranNastaliq" w:hAnsi="IranNastaliq" w:cs="B Tehran"/>
          <w:b/>
          <w:bCs/>
          <w:color w:val="385623" w:themeColor="accent6" w:themeShade="80"/>
          <w:sz w:val="72"/>
          <w:szCs w:val="72"/>
          <w:highlight w:val="green"/>
          <w:rtl/>
          <w:lang w:bidi="fa-IR"/>
        </w:rPr>
        <w:t>اطلاعیه مهم وام دانشجویی</w:t>
      </w:r>
    </w:p>
    <w:p w:rsidR="00341584" w:rsidRPr="00115494" w:rsidRDefault="004B45B5" w:rsidP="005F037D">
      <w:pPr>
        <w:bidi/>
        <w:spacing w:line="240" w:lineRule="auto"/>
        <w:jc w:val="both"/>
        <w:rPr>
          <w:rFonts w:ascii="Aparajita" w:hAnsi="Aparajita" w:cs="B Tehran"/>
          <w:b/>
          <w:bCs/>
          <w:sz w:val="32"/>
          <w:szCs w:val="34"/>
          <w:rtl/>
          <w:lang w:bidi="fa-IR"/>
        </w:rPr>
      </w:pPr>
      <w:r w:rsidRPr="00115494">
        <w:rPr>
          <w:rFonts w:ascii="Arial" w:hAnsi="Arial" w:cs="B Tehran" w:hint="cs"/>
          <w:b/>
          <w:bCs/>
          <w:sz w:val="36"/>
          <w:szCs w:val="34"/>
          <w:highlight w:val="yellow"/>
          <w:rtl/>
          <w:lang w:bidi="fa-IR"/>
        </w:rPr>
        <w:t>به</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اطلاع</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کلیه</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دانشجویان</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محترم</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متقاضی</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وام</w:t>
      </w:r>
      <w:r w:rsidRPr="00115494">
        <w:rPr>
          <w:rFonts w:ascii="Aparajita" w:hAnsi="Aparajita" w:cs="B Tehran"/>
          <w:b/>
          <w:bCs/>
          <w:sz w:val="36"/>
          <w:szCs w:val="34"/>
          <w:highlight w:val="yellow"/>
          <w:rtl/>
          <w:lang w:bidi="fa-IR"/>
        </w:rPr>
        <w:t xml:space="preserve"> </w:t>
      </w:r>
      <w:r w:rsidRPr="00115494">
        <w:rPr>
          <w:rFonts w:ascii="Arial" w:hAnsi="Arial" w:cs="B Tehran" w:hint="cs"/>
          <w:b/>
          <w:bCs/>
          <w:sz w:val="36"/>
          <w:szCs w:val="34"/>
          <w:highlight w:val="yellow"/>
          <w:rtl/>
          <w:lang w:bidi="fa-IR"/>
        </w:rPr>
        <w:t>می</w:t>
      </w:r>
      <w:r w:rsidR="00390B72" w:rsidRPr="00115494">
        <w:rPr>
          <w:rFonts w:ascii="Aparajita" w:hAnsi="Aparajita" w:cs="B Tehran"/>
          <w:b/>
          <w:bCs/>
          <w:sz w:val="36"/>
          <w:szCs w:val="34"/>
          <w:highlight w:val="yellow"/>
          <w:rtl/>
          <w:lang w:bidi="fa-IR"/>
        </w:rPr>
        <w:t xml:space="preserve"> </w:t>
      </w:r>
      <w:r w:rsidR="00A66F8C" w:rsidRPr="00115494">
        <w:rPr>
          <w:rFonts w:ascii="Arial" w:hAnsi="Arial" w:cs="B Tehran" w:hint="cs"/>
          <w:b/>
          <w:bCs/>
          <w:sz w:val="36"/>
          <w:szCs w:val="34"/>
          <w:highlight w:val="yellow"/>
          <w:rtl/>
          <w:lang w:bidi="fa-IR"/>
        </w:rPr>
        <w:t>رساند،</w:t>
      </w:r>
      <w:r w:rsidR="00564EC1" w:rsidRPr="00115494">
        <w:rPr>
          <w:rFonts w:ascii="Arial" w:hAnsi="Arial" w:cs="B Tehran" w:hint="cs"/>
          <w:b/>
          <w:bCs/>
          <w:sz w:val="36"/>
          <w:szCs w:val="34"/>
          <w:highlight w:val="yellow"/>
          <w:rtl/>
          <w:lang w:bidi="fa-IR"/>
        </w:rPr>
        <w:t>سامانه</w:t>
      </w:r>
      <w:r w:rsidR="00564EC1" w:rsidRPr="00115494">
        <w:rPr>
          <w:rFonts w:ascii="Aparajita" w:hAnsi="Aparajita" w:cs="B Tehran"/>
          <w:b/>
          <w:bCs/>
          <w:sz w:val="36"/>
          <w:szCs w:val="34"/>
          <w:highlight w:val="yellow"/>
          <w:rtl/>
          <w:lang w:bidi="fa-IR"/>
        </w:rPr>
        <w:t xml:space="preserve"> </w:t>
      </w:r>
      <w:r w:rsidR="00564EC1" w:rsidRPr="00115494">
        <w:rPr>
          <w:rFonts w:ascii="Arial" w:hAnsi="Arial" w:cs="B Tehran" w:hint="cs"/>
          <w:b/>
          <w:bCs/>
          <w:sz w:val="36"/>
          <w:szCs w:val="34"/>
          <w:highlight w:val="yellow"/>
          <w:rtl/>
          <w:lang w:bidi="fa-IR"/>
        </w:rPr>
        <w:t>پورتال</w:t>
      </w:r>
      <w:r w:rsidR="00564EC1" w:rsidRPr="00115494">
        <w:rPr>
          <w:rFonts w:ascii="Aparajita" w:hAnsi="Aparajita" w:cs="B Tehran"/>
          <w:b/>
          <w:bCs/>
          <w:sz w:val="36"/>
          <w:szCs w:val="34"/>
          <w:highlight w:val="yellow"/>
          <w:rtl/>
          <w:lang w:bidi="fa-IR"/>
        </w:rPr>
        <w:t xml:space="preserve"> </w:t>
      </w:r>
      <w:r w:rsidR="00564EC1" w:rsidRPr="00115494">
        <w:rPr>
          <w:rFonts w:ascii="Arial" w:hAnsi="Arial" w:cs="B Tehran" w:hint="cs"/>
          <w:b/>
          <w:bCs/>
          <w:sz w:val="36"/>
          <w:szCs w:val="34"/>
          <w:highlight w:val="yellow"/>
          <w:rtl/>
          <w:lang w:bidi="fa-IR"/>
        </w:rPr>
        <w:t>دانشجویی</w:t>
      </w:r>
      <w:r w:rsidR="00564EC1" w:rsidRPr="00115494">
        <w:rPr>
          <w:rFonts w:ascii="Aparajita" w:hAnsi="Aparajita" w:cs="B Tehran"/>
          <w:b/>
          <w:bCs/>
          <w:sz w:val="36"/>
          <w:szCs w:val="34"/>
          <w:highlight w:val="yellow"/>
          <w:rtl/>
          <w:lang w:bidi="fa-IR"/>
        </w:rPr>
        <w:t xml:space="preserve"> </w:t>
      </w:r>
      <w:r w:rsidR="00564EC1" w:rsidRPr="00115494">
        <w:rPr>
          <w:rFonts w:ascii="Arial" w:hAnsi="Arial" w:cs="B Tehran" w:hint="cs"/>
          <w:b/>
          <w:bCs/>
          <w:sz w:val="36"/>
          <w:szCs w:val="34"/>
          <w:highlight w:val="yellow"/>
          <w:rtl/>
          <w:lang w:bidi="fa-IR"/>
        </w:rPr>
        <w:t>صندوق</w:t>
      </w:r>
      <w:r w:rsidR="00564EC1" w:rsidRPr="00115494">
        <w:rPr>
          <w:rFonts w:ascii="Aparajita" w:hAnsi="Aparajita" w:cs="B Tehran"/>
          <w:b/>
          <w:bCs/>
          <w:sz w:val="36"/>
          <w:szCs w:val="34"/>
          <w:highlight w:val="yellow"/>
          <w:rtl/>
          <w:lang w:bidi="fa-IR"/>
        </w:rPr>
        <w:t xml:space="preserve"> </w:t>
      </w:r>
      <w:r w:rsidR="00564EC1" w:rsidRPr="00115494">
        <w:rPr>
          <w:rFonts w:ascii="Arial" w:hAnsi="Arial" w:cs="B Tehran" w:hint="cs"/>
          <w:b/>
          <w:bCs/>
          <w:sz w:val="36"/>
          <w:szCs w:val="34"/>
          <w:highlight w:val="yellow"/>
          <w:rtl/>
          <w:lang w:bidi="fa-IR"/>
        </w:rPr>
        <w:t>رفاه</w:t>
      </w:r>
      <w:r w:rsidR="00564EC1" w:rsidRPr="00115494">
        <w:rPr>
          <w:rFonts w:ascii="Aparajita" w:hAnsi="Aparajita" w:cs="B Tehran"/>
          <w:b/>
          <w:bCs/>
          <w:sz w:val="36"/>
          <w:szCs w:val="36"/>
          <w:highlight w:val="yellow"/>
          <w:rtl/>
          <w:lang w:bidi="fa-IR"/>
        </w:rPr>
        <w:t xml:space="preserve"> </w:t>
      </w:r>
      <w:r w:rsidR="00B86874" w:rsidRPr="00115494">
        <w:rPr>
          <w:rFonts w:ascii="Aparajita" w:hAnsi="Aparajita" w:cs="B Tehran"/>
          <w:b/>
          <w:bCs/>
          <w:sz w:val="48"/>
          <w:szCs w:val="48"/>
          <w:highlight w:val="yellow"/>
          <w:rtl/>
          <w:lang w:bidi="fa-IR"/>
        </w:rPr>
        <w:t>(</w:t>
      </w:r>
      <w:r w:rsidR="00B86874" w:rsidRPr="00115494">
        <w:rPr>
          <w:rFonts w:ascii="Aparajita" w:hAnsi="Aparajita" w:cs="B Tehran"/>
          <w:b/>
          <w:bCs/>
          <w:sz w:val="48"/>
          <w:szCs w:val="48"/>
          <w:highlight w:val="yellow"/>
          <w:lang w:bidi="fa-IR"/>
        </w:rPr>
        <w:t>http://bp.swf.ir</w:t>
      </w:r>
      <w:r w:rsidR="00B86874" w:rsidRPr="00115494">
        <w:rPr>
          <w:rFonts w:ascii="Aparajita" w:hAnsi="Aparajita" w:cs="B Tehran"/>
          <w:b/>
          <w:bCs/>
          <w:sz w:val="48"/>
          <w:szCs w:val="48"/>
          <w:highlight w:val="yellow"/>
          <w:rtl/>
          <w:lang w:bidi="fa-IR"/>
        </w:rPr>
        <w:t>)</w:t>
      </w:r>
      <w:r w:rsidR="00D66278" w:rsidRPr="00115494">
        <w:rPr>
          <w:rFonts w:ascii="Aparajita" w:hAnsi="Aparajita" w:cs="B Tehran"/>
          <w:b/>
          <w:bCs/>
          <w:sz w:val="36"/>
          <w:szCs w:val="36"/>
          <w:highlight w:val="yellow"/>
          <w:rtl/>
          <w:lang w:bidi="fa-IR"/>
        </w:rPr>
        <w:t xml:space="preserve"> </w:t>
      </w:r>
      <w:r w:rsidR="00564EC1" w:rsidRPr="00115494">
        <w:rPr>
          <w:rFonts w:ascii="Arial" w:hAnsi="Arial" w:cs="B Tehran" w:hint="cs"/>
          <w:b/>
          <w:bCs/>
          <w:i/>
          <w:iCs/>
          <w:sz w:val="40"/>
          <w:szCs w:val="40"/>
          <w:highlight w:val="yellow"/>
          <w:u w:val="single"/>
          <w:rtl/>
          <w:lang w:bidi="fa-IR"/>
        </w:rPr>
        <w:t>ثبت</w:t>
      </w:r>
      <w:r w:rsidR="00564EC1" w:rsidRPr="00115494">
        <w:rPr>
          <w:rFonts w:ascii="Aparajita" w:hAnsi="Aparajita" w:cs="B Tehran"/>
          <w:b/>
          <w:bCs/>
          <w:i/>
          <w:iCs/>
          <w:sz w:val="40"/>
          <w:szCs w:val="40"/>
          <w:highlight w:val="yellow"/>
          <w:u w:val="single"/>
          <w:rtl/>
          <w:lang w:bidi="fa-IR"/>
        </w:rPr>
        <w:t xml:space="preserve"> </w:t>
      </w:r>
      <w:r w:rsidR="00564EC1" w:rsidRPr="00115494">
        <w:rPr>
          <w:rFonts w:ascii="Arial" w:hAnsi="Arial" w:cs="B Tehran" w:hint="cs"/>
          <w:b/>
          <w:bCs/>
          <w:i/>
          <w:iCs/>
          <w:sz w:val="40"/>
          <w:szCs w:val="40"/>
          <w:highlight w:val="yellow"/>
          <w:u w:val="single"/>
          <w:rtl/>
          <w:lang w:bidi="fa-IR"/>
        </w:rPr>
        <w:t>تقاضای</w:t>
      </w:r>
      <w:r w:rsidR="00D66278" w:rsidRPr="00115494">
        <w:rPr>
          <w:rFonts w:ascii="Aparajita" w:hAnsi="Aparajita" w:cs="B Tehran"/>
          <w:b/>
          <w:bCs/>
          <w:i/>
          <w:iCs/>
          <w:sz w:val="40"/>
          <w:szCs w:val="40"/>
          <w:highlight w:val="yellow"/>
          <w:u w:val="single"/>
          <w:rtl/>
          <w:lang w:bidi="fa-IR"/>
        </w:rPr>
        <w:t xml:space="preserve"> </w:t>
      </w:r>
      <w:r w:rsidR="00D66278" w:rsidRPr="00115494">
        <w:rPr>
          <w:rFonts w:ascii="Arial" w:hAnsi="Arial" w:cs="B Tehran" w:hint="cs"/>
          <w:b/>
          <w:bCs/>
          <w:i/>
          <w:iCs/>
          <w:sz w:val="40"/>
          <w:szCs w:val="40"/>
          <w:highlight w:val="yellow"/>
          <w:u w:val="single"/>
          <w:rtl/>
          <w:lang w:bidi="fa-IR"/>
        </w:rPr>
        <w:t>وامهای</w:t>
      </w:r>
      <w:r w:rsidR="00D66278" w:rsidRPr="00115494">
        <w:rPr>
          <w:rFonts w:ascii="Aparajita" w:hAnsi="Aparajita" w:cs="B Tehran"/>
          <w:b/>
          <w:bCs/>
          <w:i/>
          <w:iCs/>
          <w:sz w:val="40"/>
          <w:szCs w:val="40"/>
          <w:highlight w:val="yellow"/>
          <w:u w:val="single"/>
          <w:rtl/>
          <w:lang w:bidi="fa-IR"/>
        </w:rPr>
        <w:t xml:space="preserve"> </w:t>
      </w:r>
      <w:r w:rsidR="00D66278" w:rsidRPr="00115494">
        <w:rPr>
          <w:rFonts w:ascii="Arial" w:hAnsi="Arial" w:cs="B Tehran" w:hint="cs"/>
          <w:b/>
          <w:bCs/>
          <w:i/>
          <w:iCs/>
          <w:sz w:val="40"/>
          <w:szCs w:val="40"/>
          <w:highlight w:val="yellow"/>
          <w:u w:val="single"/>
          <w:rtl/>
          <w:lang w:bidi="fa-IR"/>
        </w:rPr>
        <w:t>دانشجویی</w:t>
      </w:r>
      <w:r w:rsidR="00D66278" w:rsidRPr="00115494">
        <w:rPr>
          <w:rFonts w:ascii="Aparajita" w:hAnsi="Aparajita" w:cs="B Tehran"/>
          <w:b/>
          <w:bCs/>
          <w:sz w:val="40"/>
          <w:szCs w:val="40"/>
          <w:highlight w:val="yellow"/>
          <w:rtl/>
          <w:lang w:bidi="fa-IR"/>
        </w:rPr>
        <w:t xml:space="preserve"> </w:t>
      </w:r>
      <w:r w:rsidR="00CE5427" w:rsidRPr="00115494">
        <w:rPr>
          <w:rFonts w:ascii="Arial" w:hAnsi="Arial" w:cs="B Tehran" w:hint="cs"/>
          <w:b/>
          <w:bCs/>
          <w:sz w:val="32"/>
          <w:szCs w:val="34"/>
          <w:highlight w:val="yellow"/>
          <w:rtl/>
          <w:lang w:bidi="fa-IR"/>
        </w:rPr>
        <w:t>از</w:t>
      </w:r>
      <w:r w:rsidR="0062720D" w:rsidRPr="00115494">
        <w:rPr>
          <w:rFonts w:ascii="Aparajita" w:hAnsi="Aparajita" w:cs="B Tehran"/>
          <w:b/>
          <w:bCs/>
          <w:sz w:val="32"/>
          <w:szCs w:val="34"/>
          <w:highlight w:val="yellow"/>
          <w:rtl/>
          <w:lang w:bidi="fa-IR"/>
        </w:rPr>
        <w:t xml:space="preserve"> </w:t>
      </w:r>
      <w:r w:rsidR="0062720D" w:rsidRPr="00115494">
        <w:rPr>
          <w:rFonts w:ascii="Arial" w:hAnsi="Arial" w:cs="B Tehran" w:hint="cs"/>
          <w:b/>
          <w:bCs/>
          <w:sz w:val="32"/>
          <w:szCs w:val="34"/>
          <w:highlight w:val="yellow"/>
          <w:rtl/>
          <w:lang w:bidi="fa-IR"/>
        </w:rPr>
        <w:t>تاریخ</w:t>
      </w:r>
      <w:r w:rsidR="00564EC1" w:rsidRPr="00115494">
        <w:rPr>
          <w:rFonts w:ascii="Aparajita" w:hAnsi="Aparajita" w:cs="B Tehran"/>
          <w:b/>
          <w:bCs/>
          <w:sz w:val="28"/>
          <w:szCs w:val="28"/>
          <w:highlight w:val="yellow"/>
          <w:u w:val="single"/>
          <w:rtl/>
          <w:lang w:bidi="fa-IR"/>
        </w:rPr>
        <w:t xml:space="preserve"> </w:t>
      </w:r>
      <w:r w:rsidR="003B088A" w:rsidRPr="00115494">
        <w:rPr>
          <w:rFonts w:ascii="Aparajita" w:hAnsi="Aparajita" w:cs="B Tehran"/>
          <w:b/>
          <w:bCs/>
          <w:sz w:val="32"/>
          <w:szCs w:val="32"/>
          <w:highlight w:val="yellow"/>
          <w:u w:val="single"/>
          <w:rtl/>
          <w:lang w:bidi="fa-IR"/>
        </w:rPr>
        <w:t>15</w:t>
      </w:r>
      <w:r w:rsidR="00564EC1" w:rsidRPr="00115494">
        <w:rPr>
          <w:rFonts w:ascii="Aparajita" w:hAnsi="Aparajita" w:cs="B Tehran"/>
          <w:b/>
          <w:bCs/>
          <w:sz w:val="32"/>
          <w:szCs w:val="32"/>
          <w:highlight w:val="yellow"/>
          <w:u w:val="single"/>
          <w:rtl/>
          <w:lang w:bidi="fa-IR"/>
        </w:rPr>
        <w:t>/</w:t>
      </w:r>
      <w:r w:rsidR="007853F3" w:rsidRPr="00115494">
        <w:rPr>
          <w:rFonts w:ascii="Aparajita" w:hAnsi="Aparajita" w:cs="B Tehran"/>
          <w:b/>
          <w:bCs/>
          <w:sz w:val="32"/>
          <w:szCs w:val="32"/>
          <w:highlight w:val="yellow"/>
          <w:u w:val="single"/>
          <w:rtl/>
          <w:lang w:bidi="fa-IR"/>
        </w:rPr>
        <w:t>07</w:t>
      </w:r>
      <w:r w:rsidR="00564EC1" w:rsidRPr="00115494">
        <w:rPr>
          <w:rFonts w:ascii="Aparajita" w:hAnsi="Aparajita" w:cs="B Tehran"/>
          <w:b/>
          <w:bCs/>
          <w:sz w:val="32"/>
          <w:szCs w:val="32"/>
          <w:highlight w:val="yellow"/>
          <w:u w:val="single"/>
          <w:rtl/>
          <w:lang w:bidi="fa-IR"/>
        </w:rPr>
        <w:t>/</w:t>
      </w:r>
      <w:r w:rsidR="000F7FC6" w:rsidRPr="00115494">
        <w:rPr>
          <w:rFonts w:ascii="Aparajita" w:hAnsi="Aparajita" w:cs="B Tehran"/>
          <w:b/>
          <w:bCs/>
          <w:sz w:val="32"/>
          <w:szCs w:val="32"/>
          <w:highlight w:val="yellow"/>
          <w:u w:val="single"/>
          <w:rtl/>
          <w:lang w:bidi="fa-IR"/>
        </w:rPr>
        <w:t>9</w:t>
      </w:r>
      <w:r w:rsidR="003B088A" w:rsidRPr="00115494">
        <w:rPr>
          <w:rFonts w:ascii="Aparajita" w:hAnsi="Aparajita" w:cs="B Tehran"/>
          <w:b/>
          <w:bCs/>
          <w:sz w:val="32"/>
          <w:szCs w:val="32"/>
          <w:highlight w:val="yellow"/>
          <w:u w:val="single"/>
          <w:rtl/>
          <w:lang w:bidi="fa-IR"/>
        </w:rPr>
        <w:t>8</w:t>
      </w:r>
      <w:r w:rsidR="00D66278" w:rsidRPr="00115494">
        <w:rPr>
          <w:rFonts w:ascii="Aparajita" w:hAnsi="Aparajita" w:cs="B Tehran"/>
          <w:b/>
          <w:bCs/>
          <w:sz w:val="32"/>
          <w:szCs w:val="32"/>
          <w:highlight w:val="yellow"/>
          <w:u w:val="single"/>
          <w:rtl/>
          <w:lang w:bidi="fa-IR"/>
        </w:rPr>
        <w:t xml:space="preserve"> </w:t>
      </w:r>
      <w:r w:rsidR="00564EC1" w:rsidRPr="00115494">
        <w:rPr>
          <w:rFonts w:ascii="Arial" w:hAnsi="Arial" w:cs="B Tehran" w:hint="cs"/>
          <w:b/>
          <w:bCs/>
          <w:sz w:val="32"/>
          <w:szCs w:val="32"/>
          <w:highlight w:val="yellow"/>
          <w:u w:val="single"/>
          <w:rtl/>
          <w:lang w:bidi="fa-IR"/>
        </w:rPr>
        <w:t>برای</w:t>
      </w:r>
      <w:r w:rsidR="00564EC1" w:rsidRPr="00115494">
        <w:rPr>
          <w:rFonts w:ascii="Aparajita" w:hAnsi="Aparajita" w:cs="B Tehran"/>
          <w:b/>
          <w:bCs/>
          <w:sz w:val="32"/>
          <w:szCs w:val="32"/>
          <w:highlight w:val="yellow"/>
          <w:u w:val="single"/>
          <w:rtl/>
          <w:lang w:bidi="fa-IR"/>
        </w:rPr>
        <w:t xml:space="preserve"> </w:t>
      </w:r>
      <w:r w:rsidR="00564EC1" w:rsidRPr="00115494">
        <w:rPr>
          <w:rFonts w:ascii="Arial" w:hAnsi="Arial" w:cs="B Tehran" w:hint="cs"/>
          <w:b/>
          <w:bCs/>
          <w:sz w:val="32"/>
          <w:szCs w:val="32"/>
          <w:highlight w:val="yellow"/>
          <w:u w:val="single"/>
          <w:rtl/>
          <w:lang w:bidi="fa-IR"/>
        </w:rPr>
        <w:t>نیمسال</w:t>
      </w:r>
      <w:r w:rsidR="00564EC1" w:rsidRPr="00115494">
        <w:rPr>
          <w:rFonts w:ascii="Aparajita" w:hAnsi="Aparajita" w:cs="B Tehran"/>
          <w:b/>
          <w:bCs/>
          <w:sz w:val="32"/>
          <w:szCs w:val="32"/>
          <w:highlight w:val="yellow"/>
          <w:u w:val="single"/>
          <w:rtl/>
          <w:lang w:bidi="fa-IR"/>
        </w:rPr>
        <w:t xml:space="preserve"> </w:t>
      </w:r>
      <w:r w:rsidR="000F7FC6" w:rsidRPr="00115494">
        <w:rPr>
          <w:rFonts w:ascii="Arial" w:hAnsi="Arial" w:cs="B Tehran" w:hint="cs"/>
          <w:b/>
          <w:bCs/>
          <w:sz w:val="32"/>
          <w:szCs w:val="32"/>
          <w:highlight w:val="yellow"/>
          <w:u w:val="single"/>
          <w:rtl/>
          <w:lang w:bidi="fa-IR"/>
        </w:rPr>
        <w:t>اول</w:t>
      </w:r>
      <w:r w:rsidR="00564EC1" w:rsidRPr="00115494">
        <w:rPr>
          <w:rFonts w:ascii="Aparajita" w:hAnsi="Aparajita" w:cs="B Tehran"/>
          <w:b/>
          <w:bCs/>
          <w:sz w:val="32"/>
          <w:szCs w:val="32"/>
          <w:highlight w:val="yellow"/>
          <w:u w:val="single"/>
          <w:rtl/>
          <w:lang w:bidi="fa-IR"/>
        </w:rPr>
        <w:t xml:space="preserve"> 9</w:t>
      </w:r>
      <w:r w:rsidR="003B088A" w:rsidRPr="00115494">
        <w:rPr>
          <w:rFonts w:ascii="Aparajita" w:hAnsi="Aparajita" w:cs="B Tehran"/>
          <w:b/>
          <w:bCs/>
          <w:sz w:val="32"/>
          <w:szCs w:val="32"/>
          <w:highlight w:val="yellow"/>
          <w:u w:val="single"/>
          <w:rtl/>
          <w:lang w:bidi="fa-IR"/>
        </w:rPr>
        <w:t>9</w:t>
      </w:r>
      <w:r w:rsidR="00564EC1" w:rsidRPr="00115494">
        <w:rPr>
          <w:rFonts w:ascii="Aparajita" w:hAnsi="Aparajita" w:cs="B Tehran"/>
          <w:b/>
          <w:bCs/>
          <w:sz w:val="32"/>
          <w:szCs w:val="32"/>
          <w:highlight w:val="yellow"/>
          <w:u w:val="single"/>
          <w:rtl/>
          <w:lang w:bidi="fa-IR"/>
        </w:rPr>
        <w:t>-9</w:t>
      </w:r>
      <w:r w:rsidR="003B088A" w:rsidRPr="00115494">
        <w:rPr>
          <w:rFonts w:ascii="Aparajita" w:hAnsi="Aparajita" w:cs="B Tehran"/>
          <w:b/>
          <w:bCs/>
          <w:sz w:val="32"/>
          <w:szCs w:val="32"/>
          <w:highlight w:val="yellow"/>
          <w:u w:val="single"/>
          <w:rtl/>
          <w:lang w:bidi="fa-IR"/>
        </w:rPr>
        <w:t>8</w:t>
      </w:r>
      <w:r w:rsidR="00564EC1" w:rsidRPr="00115494">
        <w:rPr>
          <w:rFonts w:ascii="Aparajita" w:hAnsi="Aparajita" w:cs="B Tehran"/>
          <w:b/>
          <w:bCs/>
          <w:sz w:val="32"/>
          <w:szCs w:val="32"/>
          <w:highlight w:val="yellow"/>
          <w:rtl/>
          <w:lang w:bidi="fa-IR"/>
        </w:rPr>
        <w:t xml:space="preserve"> </w:t>
      </w:r>
      <w:r w:rsidR="005F037D" w:rsidRPr="00115494">
        <w:rPr>
          <w:rFonts w:ascii="Arial" w:hAnsi="Arial" w:cs="B Tehran" w:hint="cs"/>
          <w:b/>
          <w:bCs/>
          <w:sz w:val="32"/>
          <w:szCs w:val="34"/>
          <w:highlight w:val="yellow"/>
          <w:rtl/>
          <w:lang w:bidi="fa-IR"/>
        </w:rPr>
        <w:t>جهت</w:t>
      </w:r>
      <w:r w:rsidR="005F037D" w:rsidRPr="00115494">
        <w:rPr>
          <w:rFonts w:ascii="Aparajita" w:hAnsi="Aparajita" w:cs="B Tehran"/>
          <w:b/>
          <w:bCs/>
          <w:sz w:val="32"/>
          <w:szCs w:val="34"/>
          <w:highlight w:val="yellow"/>
          <w:rtl/>
          <w:lang w:bidi="fa-IR"/>
        </w:rPr>
        <w:t xml:space="preserve"> </w:t>
      </w:r>
      <w:r w:rsidR="005F037D" w:rsidRPr="00115494">
        <w:rPr>
          <w:rFonts w:ascii="Arial" w:hAnsi="Arial" w:cs="B Tehran" w:hint="cs"/>
          <w:b/>
          <w:bCs/>
          <w:sz w:val="32"/>
          <w:szCs w:val="34"/>
          <w:highlight w:val="yellow"/>
          <w:rtl/>
          <w:lang w:bidi="fa-IR"/>
        </w:rPr>
        <w:t>ثبت</w:t>
      </w:r>
      <w:r w:rsidR="005F037D" w:rsidRPr="00115494">
        <w:rPr>
          <w:rFonts w:ascii="Aparajita" w:hAnsi="Aparajita" w:cs="B Tehran"/>
          <w:b/>
          <w:bCs/>
          <w:sz w:val="32"/>
          <w:szCs w:val="34"/>
          <w:highlight w:val="yellow"/>
          <w:rtl/>
          <w:lang w:bidi="fa-IR"/>
        </w:rPr>
        <w:t xml:space="preserve"> </w:t>
      </w:r>
      <w:r w:rsidR="005F037D" w:rsidRPr="00115494">
        <w:rPr>
          <w:rFonts w:ascii="Arial" w:hAnsi="Arial" w:cs="B Tehran" w:hint="cs"/>
          <w:b/>
          <w:bCs/>
          <w:sz w:val="32"/>
          <w:szCs w:val="34"/>
          <w:highlight w:val="yellow"/>
          <w:rtl/>
          <w:lang w:bidi="fa-IR"/>
        </w:rPr>
        <w:t>درخواست</w:t>
      </w:r>
      <w:r w:rsidR="005F037D" w:rsidRPr="00115494">
        <w:rPr>
          <w:rFonts w:ascii="Aparajita" w:hAnsi="Aparajita" w:cs="B Tehran"/>
          <w:b/>
          <w:bCs/>
          <w:sz w:val="32"/>
          <w:szCs w:val="34"/>
          <w:highlight w:val="yellow"/>
          <w:rtl/>
          <w:lang w:bidi="fa-IR"/>
        </w:rPr>
        <w:t xml:space="preserve"> </w:t>
      </w:r>
      <w:r w:rsidR="005F037D" w:rsidRPr="00115494">
        <w:rPr>
          <w:rFonts w:ascii="Arial" w:hAnsi="Arial" w:cs="B Tehran" w:hint="cs"/>
          <w:b/>
          <w:bCs/>
          <w:sz w:val="32"/>
          <w:szCs w:val="34"/>
          <w:highlight w:val="yellow"/>
          <w:rtl/>
          <w:lang w:bidi="fa-IR"/>
        </w:rPr>
        <w:t>فعال</w:t>
      </w:r>
      <w:r w:rsidR="005F037D" w:rsidRPr="00115494">
        <w:rPr>
          <w:rFonts w:ascii="Aparajita" w:hAnsi="Aparajita" w:cs="B Tehran"/>
          <w:b/>
          <w:bCs/>
          <w:sz w:val="32"/>
          <w:szCs w:val="34"/>
          <w:highlight w:val="yellow"/>
          <w:rtl/>
          <w:lang w:bidi="fa-IR"/>
        </w:rPr>
        <w:t xml:space="preserve"> </w:t>
      </w:r>
      <w:r w:rsidR="00D27EFC" w:rsidRPr="00115494">
        <w:rPr>
          <w:rFonts w:ascii="Arial" w:hAnsi="Arial" w:cs="B Tehran" w:hint="cs"/>
          <w:b/>
          <w:bCs/>
          <w:sz w:val="32"/>
          <w:szCs w:val="34"/>
          <w:highlight w:val="yellow"/>
          <w:rtl/>
          <w:lang w:bidi="fa-IR"/>
        </w:rPr>
        <w:t>میباشد</w:t>
      </w:r>
      <w:r w:rsidR="00564EC1" w:rsidRPr="00115494">
        <w:rPr>
          <w:rFonts w:ascii="Aparajita" w:hAnsi="Aparajita" w:cs="B Tehran"/>
          <w:b/>
          <w:bCs/>
          <w:sz w:val="32"/>
          <w:szCs w:val="34"/>
          <w:highlight w:val="yellow"/>
          <w:rtl/>
          <w:lang w:bidi="fa-IR"/>
        </w:rPr>
        <w:t>.</w:t>
      </w:r>
      <w:r w:rsidR="006827A3" w:rsidRPr="00115494">
        <w:rPr>
          <w:rFonts w:ascii="Aparajita" w:hAnsi="Aparajita" w:cs="B Tehran"/>
          <w:b/>
          <w:bCs/>
          <w:sz w:val="32"/>
          <w:szCs w:val="34"/>
          <w:rtl/>
          <w:lang w:bidi="fa-IR"/>
        </w:rPr>
        <w:t xml:space="preserve"> </w:t>
      </w:r>
    </w:p>
    <w:p w:rsidR="003C3CDD" w:rsidRPr="00115494" w:rsidRDefault="003C3CDD" w:rsidP="005F037D">
      <w:pPr>
        <w:bidi/>
        <w:spacing w:line="240" w:lineRule="auto"/>
        <w:jc w:val="both"/>
        <w:rPr>
          <w:rFonts w:cs="B Tehran"/>
          <w:b/>
          <w:bCs/>
          <w:sz w:val="28"/>
          <w:szCs w:val="28"/>
          <w:rtl/>
          <w:lang w:bidi="fa-IR"/>
        </w:rPr>
      </w:pPr>
      <w:r w:rsidRPr="00115494">
        <w:rPr>
          <w:rFonts w:cs="B Tehran" w:hint="cs"/>
          <w:b/>
          <w:bCs/>
          <w:sz w:val="28"/>
          <w:szCs w:val="28"/>
          <w:highlight w:val="cyan"/>
          <w:rtl/>
          <w:lang w:bidi="fa-IR"/>
        </w:rPr>
        <w:t xml:space="preserve">* آندسته از دانشجویان ساکن در خوابگاه </w:t>
      </w:r>
      <w:r w:rsidR="00BC4B5D" w:rsidRPr="00115494">
        <w:rPr>
          <w:rFonts w:cs="B Tehran" w:hint="cs"/>
          <w:b/>
          <w:bCs/>
          <w:sz w:val="28"/>
          <w:szCs w:val="28"/>
          <w:highlight w:val="cyan"/>
          <w:rtl/>
          <w:lang w:bidi="fa-IR"/>
        </w:rPr>
        <w:t xml:space="preserve">که تاکنون </w:t>
      </w:r>
      <w:r w:rsidR="00BC4B5D" w:rsidRPr="00115494">
        <w:rPr>
          <w:rFonts w:cs="B Tehran" w:hint="cs"/>
          <w:b/>
          <w:bCs/>
          <w:sz w:val="28"/>
          <w:szCs w:val="28"/>
          <w:highlight w:val="cyan"/>
          <w:u w:val="single"/>
          <w:rtl/>
          <w:lang w:bidi="fa-IR"/>
        </w:rPr>
        <w:t>اجاره بهاء خوابگاه</w:t>
      </w:r>
      <w:r w:rsidR="00BC4B5D" w:rsidRPr="00115494">
        <w:rPr>
          <w:rFonts w:cs="B Tehran" w:hint="cs"/>
          <w:b/>
          <w:bCs/>
          <w:sz w:val="28"/>
          <w:szCs w:val="28"/>
          <w:highlight w:val="cyan"/>
          <w:rtl/>
          <w:lang w:bidi="fa-IR"/>
        </w:rPr>
        <w:t xml:space="preserve"> خودرا پرداخت ننموده اند </w:t>
      </w:r>
      <w:r w:rsidRPr="00115494">
        <w:rPr>
          <w:rFonts w:cs="B Tehran" w:hint="cs"/>
          <w:b/>
          <w:bCs/>
          <w:sz w:val="28"/>
          <w:szCs w:val="28"/>
          <w:highlight w:val="cyan"/>
          <w:rtl/>
          <w:lang w:bidi="fa-IR"/>
        </w:rPr>
        <w:t xml:space="preserve">هرچه سریعتر نسبت به </w:t>
      </w:r>
      <w:r w:rsidRPr="00115494">
        <w:rPr>
          <w:rFonts w:cs="B Tehran" w:hint="cs"/>
          <w:b/>
          <w:bCs/>
          <w:sz w:val="28"/>
          <w:szCs w:val="28"/>
          <w:highlight w:val="cyan"/>
          <w:u w:val="single"/>
          <w:rtl/>
          <w:lang w:bidi="fa-IR"/>
        </w:rPr>
        <w:t>واریز اجاره بهاء</w:t>
      </w:r>
      <w:r w:rsidRPr="00115494">
        <w:rPr>
          <w:rFonts w:cs="B Tehran" w:hint="cs"/>
          <w:b/>
          <w:bCs/>
          <w:sz w:val="28"/>
          <w:szCs w:val="28"/>
          <w:highlight w:val="cyan"/>
          <w:rtl/>
          <w:lang w:bidi="fa-IR"/>
        </w:rPr>
        <w:t xml:space="preserve"> خود اقدام نمایند تا از تسهیلات نیمسال </w:t>
      </w:r>
      <w:r w:rsidR="00E776BA" w:rsidRPr="00115494">
        <w:rPr>
          <w:rFonts w:cs="B Tehran" w:hint="cs"/>
          <w:b/>
          <w:bCs/>
          <w:sz w:val="28"/>
          <w:szCs w:val="28"/>
          <w:highlight w:val="cyan"/>
          <w:rtl/>
          <w:lang w:bidi="fa-IR"/>
        </w:rPr>
        <w:t>ا</w:t>
      </w:r>
      <w:r w:rsidR="000F7FC6" w:rsidRPr="00115494">
        <w:rPr>
          <w:rFonts w:cs="B Tehran" w:hint="cs"/>
          <w:b/>
          <w:bCs/>
          <w:sz w:val="28"/>
          <w:szCs w:val="28"/>
          <w:highlight w:val="cyan"/>
          <w:rtl/>
          <w:lang w:bidi="fa-IR"/>
        </w:rPr>
        <w:t>ول</w:t>
      </w:r>
      <w:r w:rsidR="00E776BA" w:rsidRPr="00115494">
        <w:rPr>
          <w:rFonts w:cs="B Tehran" w:hint="cs"/>
          <w:b/>
          <w:bCs/>
          <w:sz w:val="28"/>
          <w:szCs w:val="28"/>
          <w:highlight w:val="cyan"/>
          <w:rtl/>
          <w:lang w:bidi="fa-IR"/>
        </w:rPr>
        <w:t>9</w:t>
      </w:r>
      <w:r w:rsidR="003B088A" w:rsidRPr="00115494">
        <w:rPr>
          <w:rFonts w:cs="B Tehran" w:hint="cs"/>
          <w:b/>
          <w:bCs/>
          <w:sz w:val="28"/>
          <w:szCs w:val="28"/>
          <w:highlight w:val="cyan"/>
          <w:rtl/>
          <w:lang w:bidi="fa-IR"/>
        </w:rPr>
        <w:t>9</w:t>
      </w:r>
      <w:r w:rsidR="00E776BA" w:rsidRPr="00115494">
        <w:rPr>
          <w:rFonts w:cs="B Tehran" w:hint="cs"/>
          <w:b/>
          <w:bCs/>
          <w:sz w:val="28"/>
          <w:szCs w:val="28"/>
          <w:highlight w:val="cyan"/>
          <w:rtl/>
          <w:lang w:bidi="fa-IR"/>
        </w:rPr>
        <w:t>-9</w:t>
      </w:r>
      <w:r w:rsidR="003B088A" w:rsidRPr="00115494">
        <w:rPr>
          <w:rFonts w:cs="B Tehran" w:hint="cs"/>
          <w:b/>
          <w:bCs/>
          <w:sz w:val="28"/>
          <w:szCs w:val="28"/>
          <w:highlight w:val="cyan"/>
          <w:rtl/>
          <w:lang w:bidi="fa-IR"/>
        </w:rPr>
        <w:t>8</w:t>
      </w:r>
      <w:r w:rsidR="00BC4B5D" w:rsidRPr="00115494">
        <w:rPr>
          <w:rFonts w:cs="B Tehran" w:hint="cs"/>
          <w:b/>
          <w:bCs/>
          <w:sz w:val="28"/>
          <w:szCs w:val="28"/>
          <w:highlight w:val="cyan"/>
          <w:rtl/>
          <w:lang w:bidi="fa-IR"/>
        </w:rPr>
        <w:t xml:space="preserve"> بهرمند شوند،در غیر اینصورت وام</w:t>
      </w:r>
      <w:r w:rsidRPr="00115494">
        <w:rPr>
          <w:rFonts w:cs="B Tehran" w:hint="cs"/>
          <w:b/>
          <w:bCs/>
          <w:sz w:val="28"/>
          <w:szCs w:val="28"/>
          <w:highlight w:val="cyan"/>
          <w:rtl/>
          <w:lang w:bidi="fa-IR"/>
        </w:rPr>
        <w:t>های در خواستی آنها ثبت نخواهد شد.</w:t>
      </w:r>
    </w:p>
    <w:p w:rsidR="00D27EFC" w:rsidRPr="00115494" w:rsidRDefault="00D27EFC" w:rsidP="00DD7927">
      <w:pPr>
        <w:bidi/>
        <w:spacing w:line="276" w:lineRule="auto"/>
        <w:jc w:val="both"/>
        <w:rPr>
          <w:rFonts w:cs="B Tehran"/>
          <w:b/>
          <w:bCs/>
          <w:sz w:val="28"/>
          <w:szCs w:val="28"/>
          <w:rtl/>
          <w:lang w:bidi="fa-IR"/>
        </w:rPr>
      </w:pPr>
      <w:r w:rsidRPr="00115494">
        <w:rPr>
          <w:rFonts w:cs="B Tehran" w:hint="cs"/>
          <w:b/>
          <w:bCs/>
          <w:sz w:val="28"/>
          <w:szCs w:val="28"/>
          <w:rtl/>
          <w:lang w:bidi="fa-IR"/>
        </w:rPr>
        <w:t>* دانشجویان عزیز از ثبت تقاضای وام</w:t>
      </w:r>
      <w:r w:rsidR="00843918" w:rsidRPr="00115494">
        <w:rPr>
          <w:rFonts w:cs="B Tehran" w:hint="cs"/>
          <w:b/>
          <w:bCs/>
          <w:sz w:val="28"/>
          <w:szCs w:val="28"/>
          <w:rtl/>
          <w:lang w:bidi="fa-IR"/>
        </w:rPr>
        <w:t xml:space="preserve"> </w:t>
      </w:r>
      <w:r w:rsidRPr="00115494">
        <w:rPr>
          <w:rFonts w:cs="B Tehran" w:hint="cs"/>
          <w:b/>
          <w:bCs/>
          <w:sz w:val="28"/>
          <w:szCs w:val="28"/>
          <w:rtl/>
          <w:lang w:bidi="fa-IR"/>
        </w:rPr>
        <w:t>هایی که شرایط دریافت آن</w:t>
      </w:r>
      <w:r w:rsidR="00843918" w:rsidRPr="00115494">
        <w:rPr>
          <w:rFonts w:cs="B Tehran" w:hint="cs"/>
          <w:b/>
          <w:bCs/>
          <w:sz w:val="28"/>
          <w:szCs w:val="28"/>
          <w:rtl/>
          <w:lang w:bidi="fa-IR"/>
        </w:rPr>
        <w:t xml:space="preserve"> </w:t>
      </w:r>
      <w:r w:rsidRPr="00115494">
        <w:rPr>
          <w:rFonts w:cs="B Tehran" w:hint="cs"/>
          <w:b/>
          <w:bCs/>
          <w:sz w:val="28"/>
          <w:szCs w:val="28"/>
          <w:rtl/>
          <w:lang w:bidi="fa-IR"/>
        </w:rPr>
        <w:t xml:space="preserve">را ندارند خوداری </w:t>
      </w:r>
      <w:r w:rsidR="00DD7927" w:rsidRPr="00115494">
        <w:rPr>
          <w:rFonts w:cs="B Tehran" w:hint="cs"/>
          <w:b/>
          <w:bCs/>
          <w:sz w:val="28"/>
          <w:szCs w:val="28"/>
          <w:rtl/>
          <w:lang w:bidi="fa-IR"/>
        </w:rPr>
        <w:t>نمایند</w:t>
      </w:r>
      <w:r w:rsidRPr="00115494">
        <w:rPr>
          <w:rFonts w:cs="B Tehran" w:hint="cs"/>
          <w:b/>
          <w:bCs/>
          <w:sz w:val="28"/>
          <w:szCs w:val="28"/>
          <w:rtl/>
          <w:lang w:bidi="fa-IR"/>
        </w:rPr>
        <w:t>.</w:t>
      </w:r>
    </w:p>
    <w:p w:rsidR="00D27EFC" w:rsidRPr="00115494" w:rsidRDefault="00D27EFC" w:rsidP="00843918">
      <w:pPr>
        <w:bidi/>
        <w:spacing w:line="276" w:lineRule="auto"/>
        <w:jc w:val="both"/>
        <w:rPr>
          <w:rFonts w:cs="B Tehran"/>
          <w:b/>
          <w:bCs/>
          <w:sz w:val="28"/>
          <w:szCs w:val="28"/>
          <w:rtl/>
          <w:lang w:bidi="fa-IR"/>
        </w:rPr>
      </w:pPr>
      <w:r w:rsidRPr="00115494">
        <w:rPr>
          <w:rFonts w:cs="B Tehran" w:hint="cs"/>
          <w:b/>
          <w:bCs/>
          <w:sz w:val="28"/>
          <w:szCs w:val="28"/>
          <w:rtl/>
          <w:lang w:bidi="fa-IR"/>
        </w:rPr>
        <w:t>* درصورت تقاضای وامهای ازدواج،ضروری ،مسکن ،ودیعه مسکن</w:t>
      </w:r>
      <w:r w:rsidR="009853F6" w:rsidRPr="00115494">
        <w:rPr>
          <w:rFonts w:cs="B Tehran" w:hint="cs"/>
          <w:b/>
          <w:bCs/>
          <w:sz w:val="28"/>
          <w:szCs w:val="28"/>
          <w:rtl/>
          <w:lang w:bidi="fa-IR"/>
        </w:rPr>
        <w:t xml:space="preserve"> ، </w:t>
      </w:r>
      <w:r w:rsidR="000F7FC6" w:rsidRPr="00115494">
        <w:rPr>
          <w:rFonts w:cs="B Tehran" w:hint="cs"/>
          <w:b/>
          <w:bCs/>
          <w:sz w:val="28"/>
          <w:szCs w:val="28"/>
          <w:rtl/>
          <w:lang w:bidi="fa-IR"/>
        </w:rPr>
        <w:t xml:space="preserve">عتبات و حج </w:t>
      </w:r>
      <w:r w:rsidRPr="00115494">
        <w:rPr>
          <w:rFonts w:cs="B Tehran" w:hint="cs"/>
          <w:b/>
          <w:bCs/>
          <w:sz w:val="28"/>
          <w:szCs w:val="28"/>
          <w:rtl/>
          <w:lang w:bidi="fa-IR"/>
        </w:rPr>
        <w:t>حتما مدارک مورد نیاز را در تاریخ اعلام شده</w:t>
      </w:r>
      <w:r w:rsidR="00564C23" w:rsidRPr="00115494">
        <w:rPr>
          <w:rFonts w:cs="B Tehran" w:hint="cs"/>
          <w:b/>
          <w:bCs/>
          <w:sz w:val="28"/>
          <w:szCs w:val="28"/>
          <w:rtl/>
          <w:lang w:bidi="fa-IR"/>
        </w:rPr>
        <w:t>(01/07/98 لغایت 15/07/98)تا قبل از فعال شدن پورتال</w:t>
      </w:r>
      <w:r w:rsidRPr="00115494">
        <w:rPr>
          <w:rFonts w:cs="B Tehran" w:hint="cs"/>
          <w:b/>
          <w:bCs/>
          <w:sz w:val="28"/>
          <w:szCs w:val="28"/>
          <w:rtl/>
          <w:lang w:bidi="fa-IR"/>
        </w:rPr>
        <w:t xml:space="preserve"> به </w:t>
      </w:r>
      <w:r w:rsidR="00843918" w:rsidRPr="00115494">
        <w:rPr>
          <w:rFonts w:cs="B Tehran" w:hint="cs"/>
          <w:b/>
          <w:bCs/>
          <w:sz w:val="28"/>
          <w:szCs w:val="28"/>
          <w:rtl/>
          <w:lang w:bidi="fa-IR"/>
        </w:rPr>
        <w:t>اداره</w:t>
      </w:r>
      <w:r w:rsidRPr="00115494">
        <w:rPr>
          <w:rFonts w:cs="B Tehran" w:hint="cs"/>
          <w:b/>
          <w:bCs/>
          <w:sz w:val="28"/>
          <w:szCs w:val="28"/>
          <w:rtl/>
          <w:lang w:bidi="fa-IR"/>
        </w:rPr>
        <w:t xml:space="preserve"> رفاه تحویل نمایند.</w:t>
      </w:r>
    </w:p>
    <w:p w:rsidR="00B84ADA" w:rsidRPr="00115494" w:rsidRDefault="00B84ADA" w:rsidP="005F037D">
      <w:pPr>
        <w:bidi/>
        <w:spacing w:line="240" w:lineRule="auto"/>
        <w:jc w:val="both"/>
        <w:rPr>
          <w:rFonts w:cs="B Tehran"/>
          <w:b/>
          <w:bCs/>
          <w:sz w:val="28"/>
          <w:szCs w:val="28"/>
          <w:rtl/>
          <w:lang w:bidi="fa-IR"/>
        </w:rPr>
      </w:pPr>
      <w:r w:rsidRPr="00115494">
        <w:rPr>
          <w:rFonts w:cs="B Tehran" w:hint="cs"/>
          <w:b/>
          <w:bCs/>
          <w:sz w:val="28"/>
          <w:szCs w:val="28"/>
          <w:highlight w:val="green"/>
          <w:rtl/>
          <w:lang w:bidi="fa-IR"/>
        </w:rPr>
        <w:t>کلیه دانشجویان مشغول به تحصیل دارای واحد، تحت پوشش بیمه حوادث دانشجویی می باشند.چنانچه برای هر کدام از دانشجویان حادثه ای اتفاق افتاد می توانند با در دست داشتن مدارک لازم به اداره رفاه و خدمات دانشجویی</w:t>
      </w:r>
      <w:r w:rsidR="00564C23" w:rsidRPr="00115494">
        <w:rPr>
          <w:rFonts w:cs="B Tehran" w:hint="cs"/>
          <w:b/>
          <w:bCs/>
          <w:sz w:val="28"/>
          <w:szCs w:val="28"/>
          <w:highlight w:val="green"/>
          <w:rtl/>
          <w:lang w:bidi="fa-IR"/>
        </w:rPr>
        <w:t xml:space="preserve"> جهت معرفی به بیمه طرف قرارداد</w:t>
      </w:r>
      <w:r w:rsidRPr="00115494">
        <w:rPr>
          <w:rFonts w:cs="B Tehran" w:hint="cs"/>
          <w:b/>
          <w:bCs/>
          <w:sz w:val="28"/>
          <w:szCs w:val="28"/>
          <w:highlight w:val="green"/>
          <w:rtl/>
          <w:lang w:bidi="fa-IR"/>
        </w:rPr>
        <w:t xml:space="preserve"> مراجعه نمایند.</w:t>
      </w:r>
    </w:p>
    <w:p w:rsidR="00171FE5" w:rsidRPr="00115494" w:rsidRDefault="00341584" w:rsidP="00F401E5">
      <w:pPr>
        <w:bidi/>
        <w:spacing w:line="276" w:lineRule="auto"/>
        <w:jc w:val="both"/>
        <w:rPr>
          <w:rFonts w:cs="B Tehran"/>
          <w:b/>
          <w:bCs/>
          <w:rtl/>
          <w:lang w:bidi="fa-IR"/>
        </w:rPr>
      </w:pPr>
      <w:r w:rsidRPr="00115494">
        <w:rPr>
          <w:rFonts w:cs="B Tehran" w:hint="cs"/>
          <w:b/>
          <w:bCs/>
          <w:sz w:val="28"/>
          <w:szCs w:val="28"/>
          <w:rtl/>
          <w:lang w:bidi="fa-IR"/>
        </w:rPr>
        <w:t>نکته:</w:t>
      </w:r>
      <w:r w:rsidR="00171FE5" w:rsidRPr="00115494">
        <w:rPr>
          <w:rFonts w:cs="B Tehran" w:hint="cs"/>
          <w:b/>
          <w:bCs/>
          <w:sz w:val="28"/>
          <w:szCs w:val="28"/>
          <w:rtl/>
          <w:lang w:bidi="fa-IR"/>
        </w:rPr>
        <w:t xml:space="preserve"> ارائه </w:t>
      </w:r>
      <w:r w:rsidR="00171FE5" w:rsidRPr="00115494">
        <w:rPr>
          <w:rFonts w:cs="B Tehran" w:hint="cs"/>
          <w:b/>
          <w:bCs/>
          <w:sz w:val="28"/>
          <w:szCs w:val="28"/>
          <w:u w:val="single"/>
          <w:rtl/>
          <w:lang w:bidi="fa-IR"/>
        </w:rPr>
        <w:t>سند تعهد نامه محضری</w:t>
      </w:r>
      <w:r w:rsidR="00171FE5" w:rsidRPr="00115494">
        <w:rPr>
          <w:rFonts w:cs="B Tehran" w:hint="cs"/>
          <w:b/>
          <w:bCs/>
          <w:sz w:val="28"/>
          <w:szCs w:val="28"/>
          <w:rtl/>
          <w:lang w:bidi="fa-IR"/>
        </w:rPr>
        <w:t xml:space="preserve"> برای دریافت وام الزامی می</w:t>
      </w:r>
      <w:r w:rsidR="00390B72" w:rsidRPr="00115494">
        <w:rPr>
          <w:rFonts w:cs="B Tehran" w:hint="cs"/>
          <w:b/>
          <w:bCs/>
          <w:sz w:val="28"/>
          <w:szCs w:val="28"/>
          <w:rtl/>
          <w:lang w:bidi="fa-IR"/>
        </w:rPr>
        <w:t xml:space="preserve"> </w:t>
      </w:r>
      <w:r w:rsidR="00DB19D3" w:rsidRPr="00115494">
        <w:rPr>
          <w:rFonts w:cs="B Tehran" w:hint="cs"/>
          <w:b/>
          <w:bCs/>
          <w:sz w:val="28"/>
          <w:szCs w:val="28"/>
          <w:rtl/>
          <w:lang w:bidi="fa-IR"/>
        </w:rPr>
        <w:t>باشد</w:t>
      </w:r>
      <w:r w:rsidR="00171FE5" w:rsidRPr="00115494">
        <w:rPr>
          <w:rFonts w:cs="B Tehran" w:hint="cs"/>
          <w:b/>
          <w:bCs/>
          <w:sz w:val="28"/>
          <w:szCs w:val="28"/>
          <w:rtl/>
          <w:lang w:bidi="fa-IR"/>
        </w:rPr>
        <w:t>. درصورت نداشتن سند تعهد در اسرع وقت</w:t>
      </w:r>
      <w:r w:rsidR="003B088A" w:rsidRPr="00115494">
        <w:rPr>
          <w:rFonts w:cs="B Tehran" w:hint="cs"/>
          <w:b/>
          <w:bCs/>
          <w:sz w:val="28"/>
          <w:szCs w:val="28"/>
          <w:rtl/>
          <w:lang w:bidi="fa-IR"/>
        </w:rPr>
        <w:t>(15/07/98)</w:t>
      </w:r>
      <w:r w:rsidR="00171FE5" w:rsidRPr="00115494">
        <w:rPr>
          <w:rFonts w:cs="B Tehran" w:hint="cs"/>
          <w:b/>
          <w:bCs/>
          <w:sz w:val="28"/>
          <w:szCs w:val="28"/>
          <w:rtl/>
          <w:lang w:bidi="fa-IR"/>
        </w:rPr>
        <w:t xml:space="preserve"> نسبت به تنظیم سند و تحویل به اداره رفاه و خدمات دانشجویی اقدام نمایید.</w:t>
      </w:r>
    </w:p>
    <w:p w:rsidR="00341584" w:rsidRPr="00115494" w:rsidRDefault="00341584" w:rsidP="005F037D">
      <w:pPr>
        <w:bidi/>
        <w:spacing w:line="240" w:lineRule="auto"/>
        <w:jc w:val="both"/>
        <w:rPr>
          <w:rFonts w:cs="B Tehran"/>
          <w:b/>
          <w:bCs/>
          <w:sz w:val="28"/>
          <w:szCs w:val="28"/>
          <w:rtl/>
          <w:lang w:bidi="fa-IR"/>
        </w:rPr>
      </w:pPr>
      <w:r w:rsidRPr="00115494">
        <w:rPr>
          <w:rFonts w:cs="B Tehran" w:hint="cs"/>
          <w:b/>
          <w:bCs/>
          <w:sz w:val="28"/>
          <w:szCs w:val="28"/>
          <w:rtl/>
          <w:lang w:bidi="fa-IR"/>
        </w:rPr>
        <w:t>*</w:t>
      </w:r>
      <w:r w:rsidRPr="00115494">
        <w:rPr>
          <w:rFonts w:cs="B Tehran" w:hint="cs"/>
          <w:b/>
          <w:bCs/>
          <w:sz w:val="28"/>
          <w:szCs w:val="28"/>
          <w:highlight w:val="yellow"/>
          <w:rtl/>
          <w:lang w:bidi="fa-IR"/>
        </w:rPr>
        <w:t>در</w:t>
      </w:r>
      <w:r w:rsidR="005F037D" w:rsidRPr="00115494">
        <w:rPr>
          <w:rFonts w:cs="B Tehran" w:hint="cs"/>
          <w:b/>
          <w:bCs/>
          <w:sz w:val="28"/>
          <w:szCs w:val="28"/>
          <w:highlight w:val="yellow"/>
          <w:rtl/>
          <w:lang w:bidi="fa-IR"/>
        </w:rPr>
        <w:t xml:space="preserve"> </w:t>
      </w:r>
      <w:r w:rsidRPr="00115494">
        <w:rPr>
          <w:rFonts w:cs="B Tehran" w:hint="cs"/>
          <w:b/>
          <w:bCs/>
          <w:sz w:val="28"/>
          <w:szCs w:val="28"/>
          <w:highlight w:val="yellow"/>
          <w:rtl/>
          <w:lang w:bidi="fa-IR"/>
        </w:rPr>
        <w:t>ضمن دانشجویان متقاضی جهت ثبت نهایی وام</w:t>
      </w:r>
      <w:r w:rsidR="005F037D" w:rsidRPr="00115494">
        <w:rPr>
          <w:rFonts w:cs="B Tehran" w:hint="cs"/>
          <w:b/>
          <w:bCs/>
          <w:sz w:val="28"/>
          <w:szCs w:val="28"/>
          <w:highlight w:val="yellow"/>
          <w:rtl/>
          <w:lang w:bidi="fa-IR"/>
        </w:rPr>
        <w:t xml:space="preserve"> تا تاریخ 15/07/98</w:t>
      </w:r>
      <w:r w:rsidRPr="00115494">
        <w:rPr>
          <w:rFonts w:cs="B Tehran" w:hint="cs"/>
          <w:b/>
          <w:bCs/>
          <w:sz w:val="28"/>
          <w:szCs w:val="28"/>
          <w:highlight w:val="yellow"/>
          <w:rtl/>
          <w:lang w:bidi="fa-IR"/>
        </w:rPr>
        <w:t xml:space="preserve"> مدارک مورد نیاز را به </w:t>
      </w:r>
      <w:r w:rsidRPr="00115494">
        <w:rPr>
          <w:rFonts w:cs="B Tehran" w:hint="cs"/>
          <w:b/>
          <w:bCs/>
          <w:sz w:val="28"/>
          <w:szCs w:val="28"/>
          <w:highlight w:val="yellow"/>
          <w:u w:val="single"/>
          <w:rtl/>
          <w:lang w:bidi="fa-IR"/>
        </w:rPr>
        <w:t>اداره رفاه و خدمات دانشجویی دانشگاه</w:t>
      </w:r>
      <w:r w:rsidRPr="00115494">
        <w:rPr>
          <w:rFonts w:cs="B Tehran" w:hint="cs"/>
          <w:b/>
          <w:bCs/>
          <w:sz w:val="28"/>
          <w:szCs w:val="28"/>
          <w:highlight w:val="yellow"/>
          <w:rtl/>
          <w:lang w:bidi="fa-IR"/>
        </w:rPr>
        <w:t xml:space="preserve"> تحویل دهند.</w:t>
      </w:r>
    </w:p>
    <w:p w:rsidR="00564C23" w:rsidRPr="00F401E5" w:rsidRDefault="00564C23" w:rsidP="00B92D89">
      <w:pPr>
        <w:bidi/>
        <w:spacing w:line="276" w:lineRule="auto"/>
        <w:jc w:val="center"/>
        <w:rPr>
          <w:rFonts w:cs="B Mitra"/>
          <w:b/>
          <w:bCs/>
          <w:sz w:val="20"/>
          <w:szCs w:val="20"/>
          <w:rtl/>
          <w:lang w:bidi="fa-IR"/>
        </w:rPr>
      </w:pPr>
      <w:r w:rsidRPr="00B92D89">
        <w:rPr>
          <w:rFonts w:cs="B Nazanin" w:hint="cs"/>
          <w:b/>
          <w:bCs/>
          <w:sz w:val="28"/>
          <w:szCs w:val="28"/>
          <w:highlight w:val="red"/>
          <w:rtl/>
          <w:lang w:bidi="fa-IR"/>
        </w:rPr>
        <w:t>وام های مذکور در صورت تامین اعتبار از طرف صندوق رفاه دانشجویان پرداخت خواهند شد</w:t>
      </w:r>
      <w:r w:rsidRPr="00B92D89">
        <w:rPr>
          <w:rFonts w:cs="B Mitra" w:hint="cs"/>
          <w:b/>
          <w:bCs/>
          <w:sz w:val="20"/>
          <w:szCs w:val="20"/>
          <w:highlight w:val="red"/>
          <w:rtl/>
          <w:lang w:bidi="fa-IR"/>
        </w:rPr>
        <w:t>.</w:t>
      </w:r>
    </w:p>
    <w:p w:rsidR="00341584" w:rsidRDefault="00BA3E4A" w:rsidP="00341584">
      <w:pPr>
        <w:tabs>
          <w:tab w:val="center" w:pos="5013"/>
          <w:tab w:val="left" w:pos="6381"/>
        </w:tabs>
        <w:bidi/>
        <w:spacing w:after="0" w:line="240" w:lineRule="auto"/>
        <w:rPr>
          <w:rFonts w:ascii="IranNastaliq" w:hAnsi="IranNastaliq" w:cs="IranNastaliq"/>
          <w:sz w:val="28"/>
          <w:szCs w:val="28"/>
          <w:rtl/>
          <w:lang w:bidi="fa-IR"/>
        </w:rPr>
      </w:pPr>
      <w:r w:rsidRPr="00BA3E4A">
        <w:rPr>
          <w:rFonts w:ascii="IranNastaliq" w:hAnsi="IranNastaliq" w:cs="IranNastaliq"/>
          <w:sz w:val="28"/>
          <w:szCs w:val="28"/>
          <w:rtl/>
          <w:lang w:bidi="fa-IR"/>
        </w:rPr>
        <w:tab/>
      </w:r>
    </w:p>
    <w:p w:rsidR="00EA6968" w:rsidRPr="00115494" w:rsidRDefault="00341584" w:rsidP="00341584">
      <w:pPr>
        <w:tabs>
          <w:tab w:val="center" w:pos="5013"/>
          <w:tab w:val="left" w:pos="6381"/>
        </w:tabs>
        <w:bidi/>
        <w:spacing w:after="0" w:line="240" w:lineRule="auto"/>
        <w:rPr>
          <w:rFonts w:ascii="IranNastaliq" w:hAnsi="IranNastaliq" w:cs="IranNastaliq"/>
          <w:sz w:val="28"/>
          <w:szCs w:val="28"/>
          <w:rtl/>
          <w:lang w:bidi="fa-IR"/>
        </w:rPr>
      </w:pPr>
      <w:r w:rsidRPr="00115494">
        <w:rPr>
          <w:rFonts w:ascii="IranNastaliq" w:hAnsi="IranNastaliq" w:cs="IranNastaliq" w:hint="cs"/>
          <w:sz w:val="28"/>
          <w:szCs w:val="28"/>
          <w:rtl/>
          <w:lang w:bidi="fa-IR"/>
        </w:rPr>
        <w:t xml:space="preserve">                                                                                                                                                                                                                                                                                                                                                                                                                                      </w:t>
      </w:r>
      <w:r w:rsidR="00BA3E4A" w:rsidRPr="00115494">
        <w:rPr>
          <w:rFonts w:ascii="IranNastaliq" w:hAnsi="IranNastaliq" w:cs="IranNastaliq"/>
          <w:b/>
          <w:bCs/>
          <w:sz w:val="32"/>
          <w:szCs w:val="32"/>
          <w:rtl/>
          <w:lang w:bidi="fa-IR"/>
        </w:rPr>
        <w:t>مدیریت امور دانشجویی</w:t>
      </w:r>
    </w:p>
    <w:p w:rsidR="00BA3E4A" w:rsidRPr="00115494" w:rsidRDefault="00EA6968" w:rsidP="00B92D89">
      <w:pPr>
        <w:tabs>
          <w:tab w:val="center" w:pos="5013"/>
          <w:tab w:val="left" w:pos="6381"/>
        </w:tabs>
        <w:bidi/>
        <w:spacing w:after="0" w:line="240" w:lineRule="auto"/>
        <w:jc w:val="center"/>
        <w:rPr>
          <w:rFonts w:ascii="IranNastaliq" w:hAnsi="IranNastaliq" w:cs="IranNastaliq"/>
          <w:b/>
          <w:bCs/>
          <w:sz w:val="32"/>
          <w:szCs w:val="32"/>
          <w:rtl/>
          <w:lang w:bidi="fa-IR"/>
        </w:rPr>
      </w:pPr>
      <w:r w:rsidRPr="00115494">
        <w:rPr>
          <w:rFonts w:ascii="IranNastaliq" w:hAnsi="IranNastaliq" w:cs="IranNastaliq" w:hint="cs"/>
          <w:b/>
          <w:bCs/>
          <w:sz w:val="32"/>
          <w:szCs w:val="32"/>
          <w:rtl/>
          <w:lang w:bidi="fa-IR"/>
        </w:rPr>
        <w:t>اداره رفاه و خدمات دانشجویی</w:t>
      </w:r>
    </w:p>
    <w:p w:rsidR="00BA3E4A" w:rsidRPr="00DF7BEE" w:rsidRDefault="00BA3E4A" w:rsidP="00BA3E4A">
      <w:pPr>
        <w:bidi/>
        <w:spacing w:line="360" w:lineRule="auto"/>
        <w:jc w:val="both"/>
        <w:rPr>
          <w:rFonts w:cs="B Zar"/>
          <w:b/>
          <w:bCs/>
          <w:sz w:val="12"/>
          <w:szCs w:val="12"/>
          <w:rtl/>
          <w:lang w:bidi="fa-IR"/>
        </w:rPr>
      </w:pPr>
    </w:p>
    <w:sectPr w:rsidR="00BA3E4A" w:rsidRPr="00DF7BEE" w:rsidSect="00A26197">
      <w:pgSz w:w="12240" w:h="15840"/>
      <w:pgMar w:top="900" w:right="1080" w:bottom="56" w:left="99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B Tehran">
    <w:panose1 w:val="00000400000000000000"/>
    <w:charset w:val="B2"/>
    <w:family w:val="auto"/>
    <w:pitch w:val="variable"/>
    <w:sig w:usb0="00002001" w:usb1="80000000" w:usb2="00000008" w:usb3="00000000" w:csb0="00000040" w:csb1="00000000"/>
  </w:font>
  <w:font w:name="Aparajita">
    <w:panose1 w:val="020B0604020202020204"/>
    <w:charset w:val="00"/>
    <w:family w:val="swiss"/>
    <w:pitch w:val="variable"/>
    <w:sig w:usb0="00008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B5"/>
    <w:rsid w:val="0001419F"/>
    <w:rsid w:val="000203AC"/>
    <w:rsid w:val="000F7FC6"/>
    <w:rsid w:val="00115494"/>
    <w:rsid w:val="0011728D"/>
    <w:rsid w:val="00162288"/>
    <w:rsid w:val="00171FE5"/>
    <w:rsid w:val="001D4864"/>
    <w:rsid w:val="0024511C"/>
    <w:rsid w:val="00256945"/>
    <w:rsid w:val="00340CE5"/>
    <w:rsid w:val="00341584"/>
    <w:rsid w:val="00356387"/>
    <w:rsid w:val="00390B72"/>
    <w:rsid w:val="003A4567"/>
    <w:rsid w:val="003B088A"/>
    <w:rsid w:val="003C3CDD"/>
    <w:rsid w:val="00447735"/>
    <w:rsid w:val="004B45B5"/>
    <w:rsid w:val="00564C23"/>
    <w:rsid w:val="00564EC1"/>
    <w:rsid w:val="00574D47"/>
    <w:rsid w:val="005E5D66"/>
    <w:rsid w:val="005F037D"/>
    <w:rsid w:val="0062720D"/>
    <w:rsid w:val="00630631"/>
    <w:rsid w:val="006827A3"/>
    <w:rsid w:val="006E07EB"/>
    <w:rsid w:val="0071615A"/>
    <w:rsid w:val="00760DAA"/>
    <w:rsid w:val="007853F3"/>
    <w:rsid w:val="007D3391"/>
    <w:rsid w:val="00807D34"/>
    <w:rsid w:val="00811D66"/>
    <w:rsid w:val="00843918"/>
    <w:rsid w:val="00865765"/>
    <w:rsid w:val="00955599"/>
    <w:rsid w:val="009853F6"/>
    <w:rsid w:val="00A132DD"/>
    <w:rsid w:val="00A26197"/>
    <w:rsid w:val="00A32AF5"/>
    <w:rsid w:val="00A42022"/>
    <w:rsid w:val="00A66F8C"/>
    <w:rsid w:val="00AB5F82"/>
    <w:rsid w:val="00B04B40"/>
    <w:rsid w:val="00B45A01"/>
    <w:rsid w:val="00B569A6"/>
    <w:rsid w:val="00B82467"/>
    <w:rsid w:val="00B84ADA"/>
    <w:rsid w:val="00B86874"/>
    <w:rsid w:val="00B92D89"/>
    <w:rsid w:val="00BA3E4A"/>
    <w:rsid w:val="00BC4B5D"/>
    <w:rsid w:val="00BE127D"/>
    <w:rsid w:val="00C53AF4"/>
    <w:rsid w:val="00C6443B"/>
    <w:rsid w:val="00CB0250"/>
    <w:rsid w:val="00CD0EA4"/>
    <w:rsid w:val="00CD15CE"/>
    <w:rsid w:val="00CE5427"/>
    <w:rsid w:val="00D20305"/>
    <w:rsid w:val="00D205B2"/>
    <w:rsid w:val="00D27EFC"/>
    <w:rsid w:val="00D66278"/>
    <w:rsid w:val="00D7140B"/>
    <w:rsid w:val="00DB19D3"/>
    <w:rsid w:val="00DD7927"/>
    <w:rsid w:val="00DF7BEE"/>
    <w:rsid w:val="00E11056"/>
    <w:rsid w:val="00E27623"/>
    <w:rsid w:val="00E776BA"/>
    <w:rsid w:val="00EA6968"/>
    <w:rsid w:val="00ED3AD2"/>
    <w:rsid w:val="00F401E5"/>
    <w:rsid w:val="00F40FD1"/>
    <w:rsid w:val="00F94AE1"/>
    <w:rsid w:val="00FA01AE"/>
    <w:rsid w:val="00FB24E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8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7093B-5009-4FCE-B370-6AEE340F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 amir</dc:creator>
  <cp:lastModifiedBy>MYIII_S-M_252</cp:lastModifiedBy>
  <cp:revision>2</cp:revision>
  <cp:lastPrinted>2016-12-18T07:18:00Z</cp:lastPrinted>
  <dcterms:created xsi:type="dcterms:W3CDTF">2019-09-24T11:43:00Z</dcterms:created>
  <dcterms:modified xsi:type="dcterms:W3CDTF">2019-09-24T11:43:00Z</dcterms:modified>
</cp:coreProperties>
</file>